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A" w:rsidRDefault="00DE311A" w:rsidP="005A28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E311A">
        <w:rPr>
          <w:rFonts w:ascii="Times New Roman" w:hAnsi="Times New Roman" w:cs="Times New Roman"/>
          <w:sz w:val="24"/>
          <w:szCs w:val="24"/>
          <w:lang w:val="uk-UA"/>
        </w:rPr>
        <w:t>51-т</w:t>
      </w:r>
      <w:r w:rsidR="00A86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311A">
        <w:rPr>
          <w:rFonts w:ascii="Times New Roman" w:hAnsi="Times New Roman" w:cs="Times New Roman"/>
          <w:sz w:val="24"/>
          <w:szCs w:val="24"/>
          <w:lang w:val="uk-UA"/>
        </w:rPr>
        <w:t xml:space="preserve"> Екологія </w:t>
      </w:r>
      <w:r w:rsidR="00A86B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E31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441" w:rsidRPr="00EE6441">
        <w:rPr>
          <w:rFonts w:ascii="Times New Roman" w:hAnsi="Times New Roman" w:cs="Times New Roman"/>
          <w:sz w:val="24"/>
          <w:szCs w:val="24"/>
          <w:lang w:val="uk-UA"/>
        </w:rPr>
        <w:t>02.11-06.11.20р.</w:t>
      </w:r>
    </w:p>
    <w:p w:rsidR="00EE6441" w:rsidRDefault="005A288E" w:rsidP="005A288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372C7"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="00EE6441">
        <w:rPr>
          <w:rFonts w:ascii="Times New Roman" w:hAnsi="Times New Roman" w:cs="Times New Roman"/>
          <w:sz w:val="24"/>
          <w:szCs w:val="24"/>
          <w:lang w:val="uk-UA"/>
        </w:rPr>
        <w:t xml:space="preserve">Всесвітня програма дій на ХХІ століття. Правові аспекти екології. </w:t>
      </w:r>
    </w:p>
    <w:p w:rsidR="00B60CDB" w:rsidRDefault="00B60CDB" w:rsidP="005A288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Скласти конспект </w:t>
      </w:r>
      <w:r w:rsidR="00EE6441">
        <w:rPr>
          <w:rFonts w:ascii="Times New Roman" w:hAnsi="Times New Roman" w:cs="Times New Roman"/>
          <w:sz w:val="24"/>
          <w:szCs w:val="24"/>
          <w:lang w:val="uk-UA"/>
        </w:rPr>
        <w:t>. Відповісти на питання:</w:t>
      </w:r>
    </w:p>
    <w:p w:rsidR="00EE6441" w:rsidRDefault="00EE6441" w:rsidP="00EE6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Нормативно-правові способи регулювання.</w:t>
      </w:r>
    </w:p>
    <w:p w:rsidR="00EE6441" w:rsidRPr="00EE6441" w:rsidRDefault="00EE6441" w:rsidP="00EE644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E64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Економічний спосіб регулювання.</w:t>
      </w:r>
    </w:p>
    <w:p w:rsidR="00CC5F7C" w:rsidRPr="005A288E" w:rsidRDefault="00CC5F7C">
      <w:pPr>
        <w:rPr>
          <w:lang w:val="uk-UA"/>
        </w:rPr>
      </w:pPr>
    </w:p>
    <w:sectPr w:rsidR="00CC5F7C" w:rsidRPr="005A288E" w:rsidSect="00CF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5B9"/>
    <w:multiLevelType w:val="hybridMultilevel"/>
    <w:tmpl w:val="CB4A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288E"/>
    <w:rsid w:val="00196D36"/>
    <w:rsid w:val="001D01A3"/>
    <w:rsid w:val="003131EB"/>
    <w:rsid w:val="004A1F8B"/>
    <w:rsid w:val="004A467C"/>
    <w:rsid w:val="00560771"/>
    <w:rsid w:val="005A288E"/>
    <w:rsid w:val="00684368"/>
    <w:rsid w:val="00685E0A"/>
    <w:rsid w:val="00686580"/>
    <w:rsid w:val="00813967"/>
    <w:rsid w:val="008960FF"/>
    <w:rsid w:val="00A67861"/>
    <w:rsid w:val="00A86BBF"/>
    <w:rsid w:val="00B60CDB"/>
    <w:rsid w:val="00C04FE9"/>
    <w:rsid w:val="00CC5F7C"/>
    <w:rsid w:val="00CF7E8F"/>
    <w:rsid w:val="00D96325"/>
    <w:rsid w:val="00DC09E2"/>
    <w:rsid w:val="00DE311A"/>
    <w:rsid w:val="00E4375E"/>
    <w:rsid w:val="00EE6441"/>
    <w:rsid w:val="00F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2020-03-22T14:27:00Z</dcterms:created>
  <dcterms:modified xsi:type="dcterms:W3CDTF">2020-11-01T10:09:00Z</dcterms:modified>
</cp:coreProperties>
</file>